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5B" w:rsidRDefault="00DC355B" w:rsidP="00244CE6">
      <w:pPr>
        <w:pStyle w:val="Heading3"/>
        <w:spacing w:before="0" w:beforeAutospacing="0" w:after="150" w:afterAutospacing="0" w:line="273" w:lineRule="atLeast"/>
        <w:textAlignment w:val="baseline"/>
        <w:rPr>
          <w:rFonts w:ascii="Segoe UI" w:hAnsi="Segoe UI" w:cs="Segoe UI"/>
          <w:b w:val="0"/>
          <w:bCs w:val="0"/>
          <w:color w:val="343434"/>
          <w:sz w:val="30"/>
          <w:szCs w:val="30"/>
        </w:rPr>
      </w:pPr>
      <w:r>
        <w:rPr>
          <w:rFonts w:ascii="Segoe UI" w:hAnsi="Segoe UI" w:cs="Segoe UI"/>
          <w:b w:val="0"/>
          <w:bCs w:val="0"/>
          <w:color w:val="343434"/>
          <w:sz w:val="30"/>
          <w:szCs w:val="30"/>
        </w:rPr>
        <w:t>Configure HTTPS in BX Service Broker</w:t>
      </w:r>
    </w:p>
    <w:p w:rsidR="00DC355B" w:rsidRPr="00DC355B" w:rsidRDefault="00DC355B" w:rsidP="00244CE6">
      <w:pPr>
        <w:pStyle w:val="Heading3"/>
        <w:spacing w:before="0" w:beforeAutospacing="0" w:after="150" w:afterAutospacing="0" w:line="273" w:lineRule="atLeast"/>
        <w:textAlignment w:val="baseline"/>
        <w:rPr>
          <w:rFonts w:ascii="Segoe UI" w:hAnsi="Segoe UI" w:cs="Segoe UI"/>
          <w:b w:val="0"/>
          <w:bCs w:val="0"/>
          <w:color w:val="343434"/>
          <w:sz w:val="30"/>
          <w:szCs w:val="30"/>
        </w:rPr>
      </w:pPr>
      <w:r w:rsidRPr="00DC355B">
        <w:rPr>
          <w:rFonts w:ascii="Segoe UI" w:hAnsi="Segoe UI" w:cs="Segoe UI"/>
          <w:b w:val="0"/>
          <w:color w:val="222222"/>
          <w:sz w:val="20"/>
          <w:szCs w:val="20"/>
        </w:rPr>
        <w:t>You</w:t>
      </w:r>
      <w:r>
        <w:rPr>
          <w:rFonts w:ascii="Segoe UI" w:hAnsi="Segoe UI" w:cs="Segoe UI"/>
          <w:b w:val="0"/>
          <w:color w:val="222222"/>
          <w:sz w:val="20"/>
          <w:szCs w:val="20"/>
        </w:rPr>
        <w:t xml:space="preserve"> have to enable HTTPS, and you have to set a SSL port in BxServiceBroker service configuration</w:t>
      </w:r>
      <w:bookmarkStart w:id="0" w:name="_GoBack"/>
      <w:bookmarkEnd w:id="0"/>
    </w:p>
    <w:p w:rsidR="00DC355B" w:rsidRDefault="00DC355B" w:rsidP="00244CE6">
      <w:pPr>
        <w:pStyle w:val="Heading3"/>
        <w:spacing w:before="0" w:beforeAutospacing="0" w:after="150" w:afterAutospacing="0" w:line="273" w:lineRule="atLeast"/>
        <w:textAlignment w:val="baseline"/>
        <w:rPr>
          <w:rFonts w:ascii="Segoe UI" w:hAnsi="Segoe UI" w:cs="Segoe UI"/>
          <w:b w:val="0"/>
          <w:bCs w:val="0"/>
          <w:color w:val="343434"/>
          <w:sz w:val="30"/>
          <w:szCs w:val="30"/>
        </w:rPr>
      </w:pPr>
      <w:r>
        <w:rPr>
          <w:rFonts w:ascii="Segoe UI" w:hAnsi="Segoe UI" w:cs="Segoe UI"/>
          <w:b w:val="0"/>
          <w:bCs w:val="0"/>
          <w:noProof/>
          <w:color w:val="343434"/>
          <w:sz w:val="30"/>
          <w:szCs w:val="30"/>
          <w:lang w:val="hu-HU" w:eastAsia="hu-HU"/>
        </w:rPr>
        <w:drawing>
          <wp:inline distT="0" distB="0" distL="0" distR="0">
            <wp:extent cx="3922909" cy="256204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31" cy="25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E6" w:rsidRDefault="00244CE6" w:rsidP="00244CE6">
      <w:pPr>
        <w:pStyle w:val="Heading3"/>
        <w:spacing w:before="0" w:beforeAutospacing="0" w:after="150" w:afterAutospacing="0" w:line="273" w:lineRule="atLeast"/>
        <w:textAlignment w:val="baseline"/>
        <w:rPr>
          <w:rFonts w:ascii="Segoe UI" w:hAnsi="Segoe UI" w:cs="Segoe UI"/>
          <w:b w:val="0"/>
          <w:bCs w:val="0"/>
          <w:color w:val="343434"/>
          <w:sz w:val="30"/>
          <w:szCs w:val="30"/>
        </w:rPr>
      </w:pPr>
      <w:r>
        <w:rPr>
          <w:rFonts w:ascii="Segoe UI" w:hAnsi="Segoe UI" w:cs="Segoe UI"/>
          <w:b w:val="0"/>
          <w:bCs w:val="0"/>
          <w:color w:val="343434"/>
          <w:sz w:val="30"/>
          <w:szCs w:val="30"/>
        </w:rPr>
        <w:t>Creating a Client Certificate</w:t>
      </w:r>
    </w:p>
    <w:p w:rsidR="00244CE6" w:rsidRDefault="00E546F5" w:rsidP="00244CE6">
      <w:pPr>
        <w:pStyle w:val="NormalWeb"/>
        <w:spacing w:before="0" w:beforeAutospacing="0" w:after="0" w:afterAutospacing="0" w:line="273" w:lineRule="atLeast"/>
        <w:textAlignment w:val="baseline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First you have to create a certification on your server. Y</w:t>
      </w:r>
      <w:r w:rsidR="00244CE6">
        <w:rPr>
          <w:rFonts w:ascii="Segoe UI" w:hAnsi="Segoe UI" w:cs="Segoe UI"/>
          <w:color w:val="222222"/>
          <w:sz w:val="20"/>
          <w:szCs w:val="20"/>
        </w:rPr>
        <w:t>ou can use</w:t>
      </w:r>
      <w:r w:rsidR="00244CE6">
        <w:rPr>
          <w:rStyle w:val="apple-converted-space"/>
          <w:rFonts w:ascii="Segoe UI" w:hAnsi="Segoe UI" w:cs="Segoe UI"/>
          <w:color w:val="222222"/>
          <w:sz w:val="20"/>
          <w:szCs w:val="20"/>
        </w:rPr>
        <w:t> </w:t>
      </w:r>
      <w:hyperlink r:id="rId6" w:history="1">
        <w:r w:rsidR="00244CE6">
          <w:rPr>
            <w:rStyle w:val="Hyperlink"/>
            <w:rFonts w:ascii="Segoe UI" w:hAnsi="Segoe UI" w:cs="Segoe UI"/>
            <w:color w:val="267CB2"/>
            <w:sz w:val="20"/>
            <w:szCs w:val="20"/>
            <w:bdr w:val="none" w:sz="0" w:space="0" w:color="auto" w:frame="1"/>
          </w:rPr>
          <w:t>MakeCert.exe</w:t>
        </w:r>
      </w:hyperlink>
      <w:r w:rsidR="00244CE6">
        <w:rPr>
          <w:rStyle w:val="apple-converted-space"/>
          <w:rFonts w:ascii="Segoe UI" w:hAnsi="Segoe UI" w:cs="Segoe UI"/>
          <w:color w:val="222222"/>
          <w:sz w:val="20"/>
          <w:szCs w:val="20"/>
        </w:rPr>
        <w:t> </w:t>
      </w:r>
      <w:r w:rsidR="00244CE6">
        <w:rPr>
          <w:rFonts w:ascii="Segoe UI" w:hAnsi="Segoe UI" w:cs="Segoe UI"/>
          <w:color w:val="222222"/>
          <w:sz w:val="20"/>
          <w:szCs w:val="20"/>
        </w:rPr>
        <w:t xml:space="preserve">to create a client certificate. </w:t>
      </w:r>
    </w:p>
    <w:p w:rsidR="00CB3547" w:rsidRDefault="00CB3547" w:rsidP="00244CE6">
      <w:pPr>
        <w:pStyle w:val="NormalWeb"/>
        <w:spacing w:before="0" w:beforeAutospacing="0" w:after="0" w:afterAutospacing="0" w:line="273" w:lineRule="atLeast"/>
        <w:textAlignment w:val="baseline"/>
        <w:rPr>
          <w:rFonts w:ascii="Segoe UI" w:hAnsi="Segoe UI" w:cs="Segoe UI"/>
          <w:color w:val="222222"/>
          <w:sz w:val="20"/>
          <w:szCs w:val="20"/>
        </w:rPr>
      </w:pPr>
    </w:p>
    <w:p w:rsidR="00014115" w:rsidRDefault="00014115" w:rsidP="00244CE6">
      <w:pPr>
        <w:pStyle w:val="NormalWeb"/>
        <w:spacing w:before="0" w:beforeAutospacing="0" w:after="0" w:afterAutospacing="0" w:line="273" w:lineRule="atLeast"/>
        <w:textAlignment w:val="baseline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example: </w:t>
      </w:r>
    </w:p>
    <w:p w:rsidR="00E546F5" w:rsidRDefault="00E546F5" w:rsidP="00244CE6">
      <w:pPr>
        <w:pStyle w:val="NormalWeb"/>
        <w:spacing w:before="0" w:beforeAutospacing="0" w:after="0" w:afterAutospacing="0" w:line="273" w:lineRule="atLeast"/>
        <w:textAlignment w:val="baseline"/>
        <w:rPr>
          <w:rFonts w:ascii="Segoe UI" w:hAnsi="Segoe UI" w:cs="Segoe UI"/>
          <w:color w:val="222222"/>
          <w:sz w:val="20"/>
          <w:szCs w:val="20"/>
        </w:rPr>
      </w:pPr>
    </w:p>
    <w:p w:rsidR="00E546F5" w:rsidRDefault="00E546F5" w:rsidP="00244CE6">
      <w:pPr>
        <w:rPr>
          <w:rStyle w:val="pln"/>
          <w:rFonts w:ascii="Consolas" w:eastAsia="Times New Roman" w:hAnsi="Consolas" w:cs="Consolas"/>
          <w:b/>
          <w:color w:val="000000"/>
          <w:sz w:val="20"/>
          <w:szCs w:val="20"/>
          <w:bdr w:val="none" w:sz="0" w:space="0" w:color="auto" w:frame="1"/>
        </w:rPr>
      </w:pPr>
      <w:r w:rsidRPr="00E546F5">
        <w:rPr>
          <w:rStyle w:val="pln"/>
          <w:rFonts w:ascii="Consolas" w:eastAsia="Times New Roman" w:hAnsi="Consolas" w:cs="Consolas"/>
          <w:b/>
          <w:color w:val="000000"/>
          <w:sz w:val="20"/>
          <w:szCs w:val="20"/>
          <w:bdr w:val="none" w:sz="0" w:space="0" w:color="auto" w:frame="1"/>
        </w:rPr>
        <w:t xml:space="preserve">makecert.exe -r -pe -n "CN=BXServiceBroker" -eku 1.3.6.1.5.5.7.3.1 -sk BX07 -ss my -sr localMachine -sky exchange -sp "Microsoft RSA SChannel Cryptographic Provider" -sy 12 BXServiceBroker.cer </w:t>
      </w:r>
    </w:p>
    <w:p w:rsidR="00E546F5" w:rsidRDefault="00E546F5" w:rsidP="00244CE6">
      <w:r>
        <w:t xml:space="preserve">Import </w:t>
      </w:r>
    </w:p>
    <w:p w:rsidR="00244CE6" w:rsidRDefault="00CB3547" w:rsidP="00244CE6">
      <w:r>
        <w:t>Run</w:t>
      </w:r>
      <w:r w:rsidR="00616E9B">
        <w:t xml:space="preserve"> mmc.exe</w:t>
      </w:r>
    </w:p>
    <w:p w:rsidR="00616E9B" w:rsidRDefault="00616E9B" w:rsidP="00244CE6">
      <w:r>
        <w:rPr>
          <w:noProof/>
          <w:lang w:val="hu-HU" w:eastAsia="hu-HU"/>
        </w:rPr>
        <w:drawing>
          <wp:inline distT="0" distB="0" distL="0" distR="0">
            <wp:extent cx="3694176" cy="2168839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68" cy="217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47" w:rsidRDefault="00CB3547" w:rsidP="00CB3547">
      <w:r>
        <w:lastRenderedPageBreak/>
        <w:t xml:space="preserve">  - Go to File-&gt; Add/Remove Snap-In</w:t>
      </w:r>
    </w:p>
    <w:p w:rsidR="00CB3547" w:rsidRDefault="00CB3547" w:rsidP="00CB3547">
      <w:r>
        <w:t xml:space="preserve">    - Choose the Certificates snap-in.</w:t>
      </w:r>
    </w:p>
    <w:p w:rsidR="00CB3547" w:rsidRDefault="00CB3547" w:rsidP="00CB3547">
      <w:r>
        <w:t xml:space="preserve">    - Select Computer Account</w:t>
      </w:r>
    </w:p>
    <w:p w:rsidR="00A5026E" w:rsidRDefault="00CB3547" w:rsidP="00CB3547">
      <w:r>
        <w:t xml:space="preserve">    - Navigate to: Certificates (Local Computer)\</w:t>
      </w:r>
      <w:r w:rsidR="0026086E">
        <w:t>Trusted Root Certification Authorities</w:t>
      </w:r>
      <w:r>
        <w:t>\Certificates</w:t>
      </w:r>
    </w:p>
    <w:p w:rsidR="0026086E" w:rsidRDefault="0026086E" w:rsidP="00CB3547">
      <w:r>
        <w:rPr>
          <w:noProof/>
          <w:lang w:val="hu-HU" w:eastAsia="hu-HU"/>
        </w:rPr>
        <w:drawing>
          <wp:inline distT="0" distB="0" distL="0" distR="0">
            <wp:extent cx="3747823" cy="1982419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698" cy="199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6E" w:rsidRDefault="0026086E" w:rsidP="00CB3547"/>
    <w:p w:rsidR="00FD6CDB" w:rsidRDefault="00FD6CDB" w:rsidP="00FD6CDB">
      <w:r>
        <w:t>- Right click the Certificates folder and choose All Tasks -&gt; Import.</w:t>
      </w:r>
    </w:p>
    <w:p w:rsidR="00FD6CDB" w:rsidRDefault="00FD6CDB" w:rsidP="00FD6CDB">
      <w:r>
        <w:t>- Follow the wizard instructions to select the certificate</w:t>
      </w:r>
      <w:r w:rsidR="007B7443">
        <w:t xml:space="preserve"> (</w:t>
      </w:r>
      <w:r w:rsidR="00E546F5" w:rsidRPr="00E546F5">
        <w:rPr>
          <w:rStyle w:val="pln"/>
          <w:rFonts w:ascii="Consolas" w:eastAsia="Times New Roman" w:hAnsi="Consolas" w:cs="Consolas"/>
          <w:b/>
          <w:color w:val="000000"/>
          <w:sz w:val="20"/>
          <w:szCs w:val="20"/>
          <w:bdr w:val="none" w:sz="0" w:space="0" w:color="auto" w:frame="1"/>
        </w:rPr>
        <w:t>BXServiceBroker.cer</w:t>
      </w:r>
      <w:r w:rsidR="007B7443">
        <w:t>)</w:t>
      </w:r>
    </w:p>
    <w:p w:rsidR="00616E9B" w:rsidRDefault="00B92027" w:rsidP="00616E9B">
      <w:r>
        <w:rPr>
          <w:noProof/>
          <w:lang w:val="hu-HU" w:eastAsia="hu-HU"/>
        </w:rPr>
        <w:drawing>
          <wp:inline distT="0" distB="0" distL="0" distR="0">
            <wp:extent cx="2830982" cy="2264786"/>
            <wp:effectExtent l="0" t="0" r="762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13" cy="227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27" w:rsidRDefault="00A5026E" w:rsidP="00A5026E">
      <w:pPr>
        <w:pStyle w:val="ListParagraph"/>
        <w:numPr>
          <w:ilvl w:val="0"/>
          <w:numId w:val="3"/>
        </w:numPr>
      </w:pPr>
      <w:r>
        <w:t>Open BXServiceBroker certification</w:t>
      </w:r>
    </w:p>
    <w:p w:rsidR="00ED4D7C" w:rsidRDefault="00A5026E" w:rsidP="00616E9B">
      <w:r>
        <w:rPr>
          <w:noProof/>
          <w:lang w:val="hu-HU" w:eastAsia="hu-HU"/>
        </w:rPr>
        <w:lastRenderedPageBreak/>
        <w:drawing>
          <wp:inline distT="0" distB="0" distL="0" distR="0">
            <wp:extent cx="2243601" cy="2801722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29" cy="28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6E" w:rsidRDefault="00A5026E" w:rsidP="00616E9B"/>
    <w:p w:rsidR="00A5026E" w:rsidRDefault="00A5026E" w:rsidP="00616E9B"/>
    <w:p w:rsidR="00A5026E" w:rsidRDefault="00A5026E" w:rsidP="00616E9B"/>
    <w:p w:rsidR="00A5026E" w:rsidRDefault="00A5026E" w:rsidP="00616E9B"/>
    <w:p w:rsidR="00A5026E" w:rsidRDefault="00E546F5" w:rsidP="00616E9B">
      <w:r>
        <w:rPr>
          <w:noProof/>
          <w:lang w:val="hu-HU" w:eastAsia="hu-HU"/>
        </w:rPr>
        <w:drawing>
          <wp:inline distT="0" distB="0" distL="0" distR="0">
            <wp:extent cx="2514189" cy="3176649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25" cy="31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6E" w:rsidRDefault="00A5026E" w:rsidP="00616E9B">
      <w:r>
        <w:t>You will need Thumbprint value when you configure the certification to the port number</w:t>
      </w:r>
      <w:r w:rsidR="00DC355B">
        <w:t>, this number is the certhash</w:t>
      </w:r>
      <w:r>
        <w:t>.</w:t>
      </w:r>
    </w:p>
    <w:p w:rsidR="00324391" w:rsidRDefault="00324391" w:rsidP="00616E9B">
      <w:r>
        <w:lastRenderedPageBreak/>
        <w:t>You can set certification with netsh command:</w:t>
      </w:r>
    </w:p>
    <w:p w:rsidR="00324391" w:rsidRDefault="00324391" w:rsidP="00324391">
      <w:pPr>
        <w:pStyle w:val="NormalWeb"/>
        <w:shd w:val="clear" w:color="auto" w:fill="FFFFFF"/>
        <w:spacing w:before="0" w:after="0"/>
        <w:ind w:left="720"/>
        <w:textAlignment w:val="baseline"/>
        <w:rPr>
          <w:rStyle w:val="apple-converted-space"/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netsh http add sslcert ipport=0.0.0.0:</w:t>
      </w:r>
      <w:r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port</w:t>
      </w:r>
      <w:r>
        <w:rPr>
          <w:rFonts w:ascii="Open Sans" w:hAnsi="Open Sans" w:cs="Open Sans"/>
          <w:color w:val="444444"/>
          <w:sz w:val="21"/>
          <w:szCs w:val="21"/>
        </w:rPr>
        <w:t> </w:t>
      </w: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certhash</w:t>
      </w:r>
      <w:r>
        <w:rPr>
          <w:rFonts w:ascii="Open Sans" w:hAnsi="Open Sans" w:cs="Open Sans"/>
          <w:color w:val="444444"/>
          <w:sz w:val="21"/>
          <w:szCs w:val="21"/>
        </w:rPr>
        <w:t>=</w:t>
      </w:r>
      <w:r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thumbprint</w:t>
      </w:r>
      <w:r>
        <w:rPr>
          <w:rFonts w:ascii="Open Sans" w:hAnsi="Open Sans" w:cs="Open Sans"/>
          <w:color w:val="444444"/>
          <w:sz w:val="21"/>
          <w:szCs w:val="21"/>
        </w:rPr>
        <w:t> </w:t>
      </w: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appid={</w:t>
      </w:r>
      <w:r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app-guid</w:t>
      </w: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}</w:t>
      </w:r>
      <w:r>
        <w:rPr>
          <w:rStyle w:val="apple-converted-space"/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24391" w:rsidRDefault="00324391" w:rsidP="00324391">
      <w:pPr>
        <w:pStyle w:val="NormalWeb"/>
        <w:shd w:val="clear" w:color="auto" w:fill="FFFFFF"/>
        <w:spacing w:before="0" w:after="0"/>
        <w:ind w:left="72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where</w:t>
      </w:r>
    </w:p>
    <w:p w:rsidR="00324391" w:rsidRDefault="00324391" w:rsidP="00324391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port</w:t>
      </w:r>
      <w:r>
        <w:rPr>
          <w:rFonts w:ascii="Open Sans" w:hAnsi="Open Sans" w:cs="Open Sans"/>
          <w:color w:val="444444"/>
          <w:sz w:val="21"/>
          <w:szCs w:val="21"/>
        </w:rPr>
        <w:t> is the listening port (e.g. 4443); the special IP address 0.0.0.0 matches any IP address for the local machine;</w:t>
      </w:r>
    </w:p>
    <w:p w:rsidR="00324391" w:rsidRDefault="00324391" w:rsidP="00324391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thumbprint</w:t>
      </w:r>
      <w:r>
        <w:rPr>
          <w:rFonts w:ascii="Open Sans" w:hAnsi="Open Sans" w:cs="Open Sans"/>
          <w:color w:val="444444"/>
          <w:sz w:val="21"/>
          <w:szCs w:val="21"/>
        </w:rPr>
        <w:t> is the certificate’s SHA-1 hash, represented in hexadecimal;</w:t>
      </w:r>
    </w:p>
    <w:p w:rsidR="00324391" w:rsidRDefault="00324391" w:rsidP="00324391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Emphasis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app-guid</w:t>
      </w:r>
      <w:r>
        <w:rPr>
          <w:rFonts w:ascii="Open Sans" w:hAnsi="Open Sans" w:cs="Open Sans"/>
          <w:color w:val="444444"/>
          <w:sz w:val="21"/>
          <w:szCs w:val="21"/>
        </w:rPr>
        <w:t> is any GUID (e.g. {00000000-0000-0000-0000-000000000000}) , used to identity the owning application.</w:t>
      </w:r>
    </w:p>
    <w:p w:rsidR="00A5026E" w:rsidRDefault="00A5026E" w:rsidP="00616E9B"/>
    <w:p w:rsidR="00A60992" w:rsidRDefault="00A60992" w:rsidP="00E546F5">
      <w:pPr>
        <w:pStyle w:val="Heading3"/>
      </w:pPr>
      <w:r>
        <w:t xml:space="preserve">BX Service Broker </w:t>
      </w:r>
      <w:r>
        <w:rPr>
          <w:rFonts w:ascii="Open Sans" w:hAnsi="Open Sans" w:cs="Open Sans"/>
          <w:color w:val="444444"/>
          <w:sz w:val="21"/>
          <w:szCs w:val="21"/>
        </w:rPr>
        <w:t>GUID</w:t>
      </w:r>
      <w:r w:rsidRPr="00A60992">
        <w:t xml:space="preserve"> </w:t>
      </w:r>
      <w:r>
        <w:t xml:space="preserve"> = {</w:t>
      </w:r>
      <w:r w:rsidRPr="00A60992">
        <w:t>d4deb269-37e6-49db-a9cd-cd74f52d36c3</w:t>
      </w:r>
      <w:r>
        <w:t>}</w:t>
      </w:r>
    </w:p>
    <w:p w:rsidR="004F44F5" w:rsidRDefault="004F44F5" w:rsidP="00616E9B">
      <w:r>
        <w:t>example:</w:t>
      </w:r>
    </w:p>
    <w:p w:rsidR="00E546F5" w:rsidRDefault="00E546F5" w:rsidP="00A60992">
      <w:r w:rsidRPr="00E546F5">
        <w:t>netsh http add sslcert ipport=0.0.0.0:50232 certhash=5eb4e08d1c2ba71aa799d9a351fcc3ba180c019a appid={d4deb269-37e6-49db-a9cd-cd74f52d36c3}</w:t>
      </w:r>
    </w:p>
    <w:p w:rsidR="00E546F5" w:rsidRDefault="00E546F5" w:rsidP="00A60992">
      <w:pP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DC355B" w:rsidRDefault="00DC355B" w:rsidP="00A60992">
      <w:pP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DC355B" w:rsidRPr="00DC355B" w:rsidRDefault="00DC355B" w:rsidP="00A60992">
      <w:pP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sectPr w:rsidR="00DC355B" w:rsidRPr="00DC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782"/>
    <w:multiLevelType w:val="hybridMultilevel"/>
    <w:tmpl w:val="6308AAAA"/>
    <w:lvl w:ilvl="0" w:tplc="B6B02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43E"/>
    <w:multiLevelType w:val="multilevel"/>
    <w:tmpl w:val="A2B4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81ABA"/>
    <w:multiLevelType w:val="multilevel"/>
    <w:tmpl w:val="F922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93"/>
    <w:rsid w:val="00014115"/>
    <w:rsid w:val="00160A12"/>
    <w:rsid w:val="001A4A2B"/>
    <w:rsid w:val="001F493D"/>
    <w:rsid w:val="00244CE6"/>
    <w:rsid w:val="0026086E"/>
    <w:rsid w:val="00324391"/>
    <w:rsid w:val="004E6801"/>
    <w:rsid w:val="004F2D0E"/>
    <w:rsid w:val="004F44F5"/>
    <w:rsid w:val="0058092F"/>
    <w:rsid w:val="005D4973"/>
    <w:rsid w:val="006020B9"/>
    <w:rsid w:val="00616E9B"/>
    <w:rsid w:val="006A1460"/>
    <w:rsid w:val="00703CFA"/>
    <w:rsid w:val="00762F00"/>
    <w:rsid w:val="007B7443"/>
    <w:rsid w:val="008A5B18"/>
    <w:rsid w:val="009D4EAE"/>
    <w:rsid w:val="00A5026E"/>
    <w:rsid w:val="00A60992"/>
    <w:rsid w:val="00B92027"/>
    <w:rsid w:val="00BE3B30"/>
    <w:rsid w:val="00C54A93"/>
    <w:rsid w:val="00C97562"/>
    <w:rsid w:val="00CA272F"/>
    <w:rsid w:val="00CB3547"/>
    <w:rsid w:val="00DA4A08"/>
    <w:rsid w:val="00DC355B"/>
    <w:rsid w:val="00E546F5"/>
    <w:rsid w:val="00E71941"/>
    <w:rsid w:val="00ED4D7C"/>
    <w:rsid w:val="00F26DD4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BB083-618E-4979-A4A3-4214D740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54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A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54A93"/>
  </w:style>
  <w:style w:type="character" w:styleId="Hyperlink">
    <w:name w:val="Hyperlink"/>
    <w:basedOn w:val="DefaultParagraphFont"/>
    <w:uiPriority w:val="99"/>
    <w:semiHidden/>
    <w:unhideWhenUsed/>
    <w:rsid w:val="00C54A9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A93"/>
    <w:rPr>
      <w:rFonts w:ascii="Courier New" w:eastAsia="Times New Roman" w:hAnsi="Courier New" w:cs="Courier New"/>
      <w:sz w:val="20"/>
      <w:szCs w:val="20"/>
    </w:rPr>
  </w:style>
  <w:style w:type="character" w:customStyle="1" w:styleId="code-string">
    <w:name w:val="code-string"/>
    <w:basedOn w:val="DefaultParagraphFont"/>
    <w:rsid w:val="00C54A93"/>
  </w:style>
  <w:style w:type="character" w:customStyle="1" w:styleId="code-digit">
    <w:name w:val="code-digit"/>
    <w:basedOn w:val="DefaultParagraphFont"/>
    <w:rsid w:val="00C54A93"/>
  </w:style>
  <w:style w:type="paragraph" w:styleId="NormalWeb">
    <w:name w:val="Normal (Web)"/>
    <w:basedOn w:val="Normal"/>
    <w:uiPriority w:val="99"/>
    <w:semiHidden/>
    <w:unhideWhenUsed/>
    <w:rsid w:val="00C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93"/>
    <w:rPr>
      <w:rFonts w:ascii="Tahoma" w:hAnsi="Tahoma" w:cs="Tahoma"/>
      <w:sz w:val="16"/>
      <w:szCs w:val="16"/>
    </w:rPr>
  </w:style>
  <w:style w:type="character" w:customStyle="1" w:styleId="pln">
    <w:name w:val="pln"/>
    <w:basedOn w:val="DefaultParagraphFont"/>
    <w:rsid w:val="00244CE6"/>
  </w:style>
  <w:style w:type="character" w:customStyle="1" w:styleId="pun">
    <w:name w:val="pun"/>
    <w:basedOn w:val="DefaultParagraphFont"/>
    <w:rsid w:val="00244CE6"/>
  </w:style>
  <w:style w:type="character" w:customStyle="1" w:styleId="str">
    <w:name w:val="str"/>
    <w:basedOn w:val="DefaultParagraphFont"/>
    <w:rsid w:val="00244CE6"/>
  </w:style>
  <w:style w:type="character" w:customStyle="1" w:styleId="typ">
    <w:name w:val="typ"/>
    <w:basedOn w:val="DefaultParagraphFont"/>
    <w:rsid w:val="00244CE6"/>
  </w:style>
  <w:style w:type="character" w:styleId="Strong">
    <w:name w:val="Strong"/>
    <w:basedOn w:val="DefaultParagraphFont"/>
    <w:uiPriority w:val="22"/>
    <w:qFormat/>
    <w:rsid w:val="00244CE6"/>
    <w:rPr>
      <w:b/>
      <w:bCs/>
    </w:rPr>
  </w:style>
  <w:style w:type="character" w:customStyle="1" w:styleId="lit">
    <w:name w:val="lit"/>
    <w:basedOn w:val="DefaultParagraphFont"/>
    <w:rsid w:val="00244CE6"/>
  </w:style>
  <w:style w:type="character" w:customStyle="1" w:styleId="Heading1Char">
    <w:name w:val="Heading 1 Char"/>
    <w:basedOn w:val="DefaultParagraphFont"/>
    <w:link w:val="Heading1"/>
    <w:uiPriority w:val="9"/>
    <w:rsid w:val="00C97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97562"/>
    <w:rPr>
      <w:i/>
      <w:iCs/>
    </w:rPr>
  </w:style>
  <w:style w:type="paragraph" w:styleId="ListParagraph">
    <w:name w:val="List Paragraph"/>
    <w:basedOn w:val="Normal"/>
    <w:uiPriority w:val="34"/>
    <w:qFormat/>
    <w:rsid w:val="00A5026E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E546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dn.microsoft.com/en-US/library/bfsktky3.aspx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chavec</dc:creator>
  <cp:lastModifiedBy>Robi</cp:lastModifiedBy>
  <cp:revision>27</cp:revision>
  <dcterms:created xsi:type="dcterms:W3CDTF">2015-10-29T07:40:00Z</dcterms:created>
  <dcterms:modified xsi:type="dcterms:W3CDTF">2015-10-30T09:58:00Z</dcterms:modified>
</cp:coreProperties>
</file>